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BF5E" w14:textId="77777777" w:rsidR="001E6350" w:rsidRPr="00CC3B6E" w:rsidRDefault="001E6350" w:rsidP="001E6350">
      <w:pPr>
        <w:rPr>
          <w:b/>
          <w:bCs/>
        </w:rPr>
      </w:pPr>
      <w:r w:rsidRPr="00CC3B6E">
        <w:rPr>
          <w:b/>
          <w:bCs/>
          <w:noProof/>
          <w:sz w:val="52"/>
          <w:szCs w:val="52"/>
        </w:rPr>
        <mc:AlternateContent>
          <mc:Choice Requires="wps">
            <w:drawing>
              <wp:anchor distT="0" distB="0" distL="114300" distR="114300" simplePos="0" relativeHeight="251659264" behindDoc="0" locked="0" layoutInCell="1" allowOverlap="1" wp14:anchorId="2ED71ADE" wp14:editId="0D2E8673">
                <wp:simplePos x="0" y="0"/>
                <wp:positionH relativeFrom="margin">
                  <wp:align>left</wp:align>
                </wp:positionH>
                <wp:positionV relativeFrom="paragraph">
                  <wp:posOffset>347345</wp:posOffset>
                </wp:positionV>
                <wp:extent cx="5791200" cy="9525"/>
                <wp:effectExtent l="0" t="0" r="19050" b="28575"/>
                <wp:wrapNone/>
                <wp:docPr id="1" name="Rechte verbindingslijn 1"/>
                <wp:cNvGraphicFramePr/>
                <a:graphic xmlns:a="http://schemas.openxmlformats.org/drawingml/2006/main">
                  <a:graphicData uri="http://schemas.microsoft.com/office/word/2010/wordprocessingShape">
                    <wps:wsp>
                      <wps:cNvCnPr/>
                      <wps:spPr>
                        <a:xfrm flipV="1">
                          <a:off x="0" y="0"/>
                          <a:ext cx="5791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8611E" id="Rechte verbindingslijn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5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" strokecolor="black [3200]" strokeweight=".5pt">
                <v:stroke joinstyle="miter"/>
                <w10:wrap anchorx="margin"/>
              </v:line>
            </w:pict>
          </mc:Fallback>
        </mc:AlternateContent>
      </w:r>
      <w:r w:rsidRPr="00CC3B6E">
        <w:rPr>
          <w:b/>
          <w:bCs/>
          <w:sz w:val="52"/>
          <w:szCs w:val="52"/>
        </w:rPr>
        <w:t>Persbericht</w:t>
      </w:r>
      <w:r>
        <w:rPr>
          <w:b/>
          <w:bCs/>
          <w:sz w:val="32"/>
          <w:szCs w:val="32"/>
        </w:rPr>
        <w:t xml:space="preserve"> </w:t>
      </w:r>
      <w:r>
        <w:rPr>
          <w:b/>
          <w:bCs/>
          <w:sz w:val="32"/>
          <w:szCs w:val="32"/>
        </w:rPr>
        <w:br/>
      </w:r>
      <w:r w:rsidRPr="00CC3B6E">
        <w:rPr>
          <w:b/>
          <w:bCs/>
        </w:rPr>
        <w:t>18 oktober 2022</w:t>
      </w:r>
    </w:p>
    <w:p w14:paraId="227683D0" w14:textId="06B7771D" w:rsidR="001E6350" w:rsidRDefault="001E6350" w:rsidP="001E6350">
      <w:pPr>
        <w:rPr>
          <w:b/>
          <w:bCs/>
          <w:sz w:val="40"/>
          <w:szCs w:val="40"/>
        </w:rPr>
      </w:pPr>
      <w:r w:rsidRPr="00CC3B6E">
        <w:rPr>
          <w:b/>
          <w:bCs/>
          <w:sz w:val="40"/>
          <w:szCs w:val="40"/>
        </w:rPr>
        <w:t>Bezoek duurzaam huis na 10 jaar actueler dan ooit</w:t>
      </w:r>
      <w:r>
        <w:rPr>
          <w:b/>
          <w:bCs/>
          <w:sz w:val="40"/>
          <w:szCs w:val="40"/>
        </w:rPr>
        <w:t xml:space="preserve">: mensen willen de energierekening verlagen  </w:t>
      </w:r>
    </w:p>
    <w:p w14:paraId="49150FA8" w14:textId="0F6D7044" w:rsidR="001E6350" w:rsidRDefault="001E6350" w:rsidP="001E6350">
      <w:pPr>
        <w:rPr>
          <w:b/>
          <w:bCs/>
        </w:rPr>
      </w:pPr>
      <w:r>
        <w:rPr>
          <w:b/>
          <w:bCs/>
        </w:rPr>
        <w:t xml:space="preserve">De Nationale Duurzame Huizen Route viert dit jaar haar 10-jarig bestaan. Wat ooit begon als een lokaal initiatief op de Veluwe, groeide uit tot een landelijk platform met bijna 2.000 enthousiaste deelnemers. Op 29 oktober en 5 november krijgen bezoekers de kans om op bezoek te gaan bij zo’n 500 duurzame woningen in heel Nederland. Nu steeds meer mensen energie willen besparen, is het delen van tips en ervaringen meer in trek dan ooit. </w:t>
      </w:r>
    </w:p>
    <w:p w14:paraId="1A99745B" w14:textId="7D73365D" w:rsidR="001E6350" w:rsidRDefault="001E6350" w:rsidP="001E6350">
      <w:r>
        <w:t xml:space="preserve">“Tijdens de Nationale Duurzame Huizen Route hebben bezoekers de kans om te kijken hoe een duurzame woning er bij anderen uitziet. Zo kunnen ze voor hun eigen woning een goed plan maken”, vertelt Eva Petra Simon, één van de oprichters. “De charme van dit concept is de toegankelijkheid. Je hoort niet alleen over de successen, maar ook over de missers. Die verhalen lees je niet zo snel online, maar worden in de beslotenheid van de woonkamer wel aan een bezoeker toevertrouwd. </w:t>
      </w:r>
      <w:r w:rsidR="00B54D3D">
        <w:t>Juist</w:t>
      </w:r>
      <w:r>
        <w:t xml:space="preserve"> ook deze verhalen kunnen heel leerzaam zij</w:t>
      </w:r>
      <w:r w:rsidR="00B54D3D">
        <w:t>n</w:t>
      </w:r>
      <w:r>
        <w:t>.”</w:t>
      </w:r>
    </w:p>
    <w:p w14:paraId="1D7C7D78" w14:textId="3491DC04" w:rsidR="001E6350" w:rsidRDefault="001E6350" w:rsidP="001E6350">
      <w:r w:rsidRPr="00B54D3D">
        <w:rPr>
          <w:b/>
          <w:bCs/>
          <w:sz w:val="24"/>
          <w:szCs w:val="24"/>
        </w:rPr>
        <w:t xml:space="preserve">Nieuwe interesses </w:t>
      </w:r>
      <w:r>
        <w:br/>
        <w:t xml:space="preserve">In 2013 stonden </w:t>
      </w:r>
      <w:r w:rsidR="00C7682F">
        <w:t>tijdens de eerste editie</w:t>
      </w:r>
      <w:r>
        <w:t xml:space="preserve"> 175 huiseigenaren vol verwachting met de koffie en thee klaar voor bezoekers. Door de jaren heen groeide het aantal </w:t>
      </w:r>
      <w:r w:rsidR="00B54D3D">
        <w:t xml:space="preserve">voorbeeldwoningen </w:t>
      </w:r>
      <w:r>
        <w:t xml:space="preserve">op het platform naar bijna 2.000. De bewoners staan online of tijdens </w:t>
      </w:r>
      <w:r w:rsidR="00BC4114">
        <w:t xml:space="preserve">een </w:t>
      </w:r>
      <w:r>
        <w:t xml:space="preserve">bezoek klaar om rondleidingen te geven, vragen te beantwoorden en ervaringen te delen. Eén van de bezoekers vertelt enthousiast: “De huiseigenaar wist ontzettend veel te vertellen over hoe hij het </w:t>
      </w:r>
      <w:r w:rsidR="00B54D3D">
        <w:t>proces heeft aangepakt en gaf goede tips!”</w:t>
      </w:r>
    </w:p>
    <w:p w14:paraId="3846C22F" w14:textId="2737E5D8" w:rsidR="001E6350" w:rsidRDefault="00B54D3D" w:rsidP="001E6350">
      <w:r>
        <w:t>Al meer dan 30.000 bezoekers zijn deze tien jaar geholpen met verschillende ideeën en tips voor hun eigen woning</w:t>
      </w:r>
      <w:r w:rsidR="001E6350">
        <w:t xml:space="preserve">. </w:t>
      </w:r>
      <w:r>
        <w:t>De</w:t>
      </w:r>
      <w:r w:rsidR="001E6350">
        <w:t xml:space="preserve"> eerste bezoekers wilden meer leren over pelletkachels, leemstuc en het integraal aanpakken van verduurzaming. Nu ligt de </w:t>
      </w:r>
      <w:r w:rsidR="00C7682F">
        <w:t>interesse vooral bij</w:t>
      </w:r>
      <w:r w:rsidR="001E6350">
        <w:t xml:space="preserve"> de warmtepomp, isoleren en ventilatie. Zonnepanelen zijn daarentegen altijd een populair onderwerp gebleven. </w:t>
      </w:r>
    </w:p>
    <w:p w14:paraId="469FC7EB" w14:textId="775CAA6F" w:rsidR="00B54D3D" w:rsidRDefault="001E6350" w:rsidP="001E6350">
      <w:r w:rsidRPr="00B54D3D">
        <w:rPr>
          <w:b/>
          <w:bCs/>
          <w:sz w:val="24"/>
          <w:szCs w:val="24"/>
        </w:rPr>
        <w:t>Inschrijven voor een bezoek</w:t>
      </w:r>
      <w:r>
        <w:br/>
      </w:r>
      <w:r w:rsidR="00B54D3D">
        <w:t>Op</w:t>
      </w:r>
      <w:r w:rsidR="00C7682F">
        <w:t xml:space="preserve"> het onafhankelijke platform de</w:t>
      </w:r>
      <w:r w:rsidR="00B54D3D">
        <w:t xml:space="preserve"> Duurzame Huizen Route delen huiseigenaren hun ervaringen met duurzaam bouwen en wonen. </w:t>
      </w:r>
      <w:r w:rsidR="00B54D3D">
        <w:rPr>
          <w:bCs/>
        </w:rPr>
        <w:t>Ze vertellen hoe ze hun huis aanpasten met bijvoorbeeld isolatie, een (hybride)warmtepomp en zonnepanelen</w:t>
      </w:r>
      <w:r w:rsidR="00B54D3D">
        <w:t xml:space="preserve"> Geïnteresseerden kunnen zich</w:t>
      </w:r>
      <w:r>
        <w:t xml:space="preserve"> inschrijven</w:t>
      </w:r>
      <w:r w:rsidR="00B54D3D">
        <w:t xml:space="preserve"> voor een bezoek</w:t>
      </w:r>
      <w:r>
        <w:t xml:space="preserve"> via </w:t>
      </w:r>
      <w:hyperlink r:id="rId6" w:history="1">
        <w:r w:rsidRPr="001A0F39">
          <w:rPr>
            <w:rStyle w:val="Hyperlink"/>
          </w:rPr>
          <w:t>www.duurzamehuizenroute.nl</w:t>
        </w:r>
      </w:hyperlink>
      <w:r>
        <w:t>. Per woning staan de openingstijden weergegeven</w:t>
      </w:r>
      <w:r w:rsidR="00B54D3D">
        <w:t>.</w:t>
      </w:r>
    </w:p>
    <w:p w14:paraId="4724BAE3" w14:textId="50E3FADA" w:rsidR="00FB249B" w:rsidRDefault="001E6350" w:rsidP="001E6350">
      <w:pPr>
        <w:pBdr>
          <w:bottom w:val="single" w:sz="6" w:space="1" w:color="auto"/>
        </w:pBdr>
      </w:pPr>
      <w:r>
        <w:t xml:space="preserve">Het initiatief wordt ondersteund door het Ministerie van Binnenlandse Zaken en Koninkrijksrelaties, verschillende partners, 153 gemeenten en </w:t>
      </w:r>
      <w:r w:rsidR="00C7682F">
        <w:t>6</w:t>
      </w:r>
      <w:r>
        <w:t xml:space="preserve"> provincies.</w:t>
      </w:r>
    </w:p>
    <w:p w14:paraId="723925C8" w14:textId="70E3C260" w:rsidR="00FB249B" w:rsidRDefault="00FB249B" w:rsidP="001E6350">
      <w:pPr>
        <w:pBdr>
          <w:bottom w:val="single" w:sz="6" w:space="1" w:color="auto"/>
        </w:pBdr>
      </w:pPr>
    </w:p>
    <w:p w14:paraId="6CA4D92E" w14:textId="0B2CA0BE" w:rsidR="00C7682F" w:rsidRDefault="00C7682F" w:rsidP="001E6350">
      <w:pPr>
        <w:pBdr>
          <w:bottom w:val="single" w:sz="6" w:space="1" w:color="auto"/>
        </w:pBdr>
      </w:pPr>
    </w:p>
    <w:p w14:paraId="3FC691FE" w14:textId="77777777" w:rsidR="00C7682F" w:rsidRDefault="00C7682F" w:rsidP="001E6350">
      <w:pPr>
        <w:pBdr>
          <w:bottom w:val="single" w:sz="6" w:space="1" w:color="auto"/>
        </w:pBdr>
      </w:pPr>
    </w:p>
    <w:p w14:paraId="0BC2A8E1" w14:textId="07F70CFB" w:rsidR="00934319" w:rsidRPr="00430C2A" w:rsidRDefault="00FB249B">
      <w:pPr>
        <w:rPr>
          <w:b/>
          <w:bCs/>
        </w:rPr>
      </w:pPr>
      <w:bookmarkStart w:id="0" w:name="_Hlk509397143"/>
      <w:r>
        <w:rPr>
          <w:rFonts w:cstheme="minorHAnsi"/>
          <w:b/>
          <w:sz w:val="16"/>
        </w:rPr>
        <w:t xml:space="preserve">Noot voor de redactie: </w:t>
      </w:r>
      <w:r>
        <w:rPr>
          <w:rFonts w:cstheme="minorHAnsi"/>
          <w:b/>
          <w:sz w:val="16"/>
        </w:rPr>
        <w:br/>
      </w:r>
      <w:r w:rsidRPr="00FB249B">
        <w:rPr>
          <w:rFonts w:cstheme="minorHAnsi"/>
          <w:sz w:val="16"/>
          <w:szCs w:val="16"/>
        </w:rPr>
        <w:t xml:space="preserve">Voor meer informatie kunt u contact opnemen met Carina den Otter via 06 26100036 of </w:t>
      </w:r>
      <w:hyperlink r:id="rId7" w:history="1">
        <w:r w:rsidRPr="00606FEF">
          <w:rPr>
            <w:rStyle w:val="Hyperlink"/>
            <w:rFonts w:cstheme="minorHAnsi"/>
            <w:sz w:val="16"/>
            <w:szCs w:val="16"/>
          </w:rPr>
          <w:t>info@duurzamehuizenroute.nl</w:t>
        </w:r>
      </w:hyperlink>
      <w:r w:rsidRPr="00FB249B">
        <w:rPr>
          <w:rFonts w:cstheme="minorHAnsi"/>
          <w:sz w:val="16"/>
          <w:szCs w:val="16"/>
        </w:rPr>
        <w:t xml:space="preserve">. </w:t>
      </w:r>
      <w:r w:rsidRPr="00FB249B">
        <w:rPr>
          <w:i/>
          <w:sz w:val="16"/>
          <w:szCs w:val="16"/>
        </w:rPr>
        <w:t xml:space="preserve">Andere afbeeldingen kunt u downloaden via </w:t>
      </w:r>
      <w:hyperlink r:id="rId8" w:history="1">
        <w:r w:rsidRPr="00FB249B">
          <w:rPr>
            <w:rStyle w:val="Hyperlink"/>
            <w:i/>
            <w:sz w:val="16"/>
            <w:szCs w:val="16"/>
          </w:rPr>
          <w:t>www.duurzamehuizenroute.nl/pers</w:t>
        </w:r>
      </w:hyperlink>
      <w:r w:rsidRPr="00FB249B">
        <w:rPr>
          <w:i/>
          <w:sz w:val="16"/>
          <w:szCs w:val="16"/>
        </w:rPr>
        <w:t>. Alle afbeeldingen zijn eigendom van de Nationale Duurzame Huizen Route en mogen uitsluitend gebruikt worden voor uitingen met betrekking tot de Nationale Duurzame Huizen Route</w:t>
      </w:r>
      <w:r w:rsidRPr="00FB249B">
        <w:rPr>
          <w:sz w:val="16"/>
          <w:szCs w:val="16"/>
        </w:rPr>
        <w:t>.</w:t>
      </w:r>
      <w:r w:rsidRPr="00FB249B">
        <w:rPr>
          <w:i/>
          <w:sz w:val="8"/>
          <w:szCs w:val="8"/>
        </w:rPr>
        <w:t xml:space="preserve"> </w:t>
      </w:r>
      <w:bookmarkEnd w:id="0"/>
    </w:p>
    <w:sectPr w:rsidR="00934319" w:rsidRPr="00430C2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5C7F" w14:textId="77777777" w:rsidR="00430C2A" w:rsidRDefault="00430C2A" w:rsidP="00430C2A">
      <w:pPr>
        <w:spacing w:after="0" w:line="240" w:lineRule="auto"/>
      </w:pPr>
      <w:r>
        <w:separator/>
      </w:r>
    </w:p>
  </w:endnote>
  <w:endnote w:type="continuationSeparator" w:id="0">
    <w:p w14:paraId="5076073C" w14:textId="77777777" w:rsidR="00430C2A" w:rsidRDefault="00430C2A" w:rsidP="0043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CEF5" w14:textId="77777777" w:rsidR="00430C2A" w:rsidRDefault="00430C2A" w:rsidP="00430C2A">
      <w:pPr>
        <w:spacing w:after="0" w:line="240" w:lineRule="auto"/>
      </w:pPr>
      <w:r>
        <w:separator/>
      </w:r>
    </w:p>
  </w:footnote>
  <w:footnote w:type="continuationSeparator" w:id="0">
    <w:p w14:paraId="119592FC" w14:textId="77777777" w:rsidR="00430C2A" w:rsidRDefault="00430C2A" w:rsidP="0043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9296" w14:textId="4102033A" w:rsidR="00430C2A" w:rsidRPr="00430C2A" w:rsidRDefault="00430C2A" w:rsidP="00430C2A">
    <w:pPr>
      <w:pStyle w:val="Koptekst"/>
    </w:pPr>
    <w:r>
      <w:rPr>
        <w:b/>
        <w:bCs/>
        <w:noProof/>
      </w:rPr>
      <w:drawing>
        <wp:anchor distT="0" distB="0" distL="114300" distR="114300" simplePos="0" relativeHeight="251658240" behindDoc="0" locked="0" layoutInCell="1" allowOverlap="1" wp14:anchorId="0542ABA7" wp14:editId="712AEDDC">
          <wp:simplePos x="0" y="0"/>
          <wp:positionH relativeFrom="column">
            <wp:posOffset>4348480</wp:posOffset>
          </wp:positionH>
          <wp:positionV relativeFrom="paragraph">
            <wp:posOffset>-220980</wp:posOffset>
          </wp:positionV>
          <wp:extent cx="2085975" cy="662214"/>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085975" cy="66221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50"/>
    <w:rsid w:val="00160C48"/>
    <w:rsid w:val="001E6350"/>
    <w:rsid w:val="00224349"/>
    <w:rsid w:val="00430C2A"/>
    <w:rsid w:val="00451723"/>
    <w:rsid w:val="006864E8"/>
    <w:rsid w:val="00934319"/>
    <w:rsid w:val="00AA7D71"/>
    <w:rsid w:val="00B54D3D"/>
    <w:rsid w:val="00BC4114"/>
    <w:rsid w:val="00C7682F"/>
    <w:rsid w:val="00FB2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1F11BD"/>
  <w15:chartTrackingRefBased/>
  <w15:docId w15:val="{C947F479-94A0-4A58-BAC1-E7D95335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63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E6350"/>
    <w:rPr>
      <w:sz w:val="16"/>
      <w:szCs w:val="16"/>
    </w:rPr>
  </w:style>
  <w:style w:type="paragraph" w:styleId="Tekstopmerking">
    <w:name w:val="annotation text"/>
    <w:basedOn w:val="Standaard"/>
    <w:link w:val="TekstopmerkingChar"/>
    <w:uiPriority w:val="99"/>
    <w:unhideWhenUsed/>
    <w:rsid w:val="001E6350"/>
    <w:pPr>
      <w:spacing w:line="240" w:lineRule="auto"/>
    </w:pPr>
    <w:rPr>
      <w:sz w:val="20"/>
      <w:szCs w:val="20"/>
    </w:rPr>
  </w:style>
  <w:style w:type="character" w:customStyle="1" w:styleId="TekstopmerkingChar">
    <w:name w:val="Tekst opmerking Char"/>
    <w:basedOn w:val="Standaardalinea-lettertype"/>
    <w:link w:val="Tekstopmerking"/>
    <w:uiPriority w:val="99"/>
    <w:rsid w:val="001E6350"/>
    <w:rPr>
      <w:sz w:val="20"/>
      <w:szCs w:val="20"/>
    </w:rPr>
  </w:style>
  <w:style w:type="character" w:styleId="Hyperlink">
    <w:name w:val="Hyperlink"/>
    <w:basedOn w:val="Standaardalinea-lettertype"/>
    <w:uiPriority w:val="99"/>
    <w:unhideWhenUsed/>
    <w:rsid w:val="001E6350"/>
    <w:rPr>
      <w:color w:val="0563C1" w:themeColor="hyperlink"/>
      <w:u w:val="single"/>
    </w:rPr>
  </w:style>
  <w:style w:type="character" w:styleId="Onopgelostemelding">
    <w:name w:val="Unresolved Mention"/>
    <w:basedOn w:val="Standaardalinea-lettertype"/>
    <w:uiPriority w:val="99"/>
    <w:semiHidden/>
    <w:unhideWhenUsed/>
    <w:rsid w:val="00FB249B"/>
    <w:rPr>
      <w:color w:val="605E5C"/>
      <w:shd w:val="clear" w:color="auto" w:fill="E1DFDD"/>
    </w:rPr>
  </w:style>
  <w:style w:type="paragraph" w:styleId="Koptekst">
    <w:name w:val="header"/>
    <w:basedOn w:val="Standaard"/>
    <w:link w:val="KoptekstChar"/>
    <w:uiPriority w:val="99"/>
    <w:unhideWhenUsed/>
    <w:rsid w:val="00430C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0C2A"/>
  </w:style>
  <w:style w:type="paragraph" w:styleId="Voettekst">
    <w:name w:val="footer"/>
    <w:basedOn w:val="Standaard"/>
    <w:link w:val="VoettekstChar"/>
    <w:uiPriority w:val="99"/>
    <w:unhideWhenUsed/>
    <w:rsid w:val="00430C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mehuizenroute.nl/pers" TargetMode="External"/><Relationship Id="rId3" Type="http://schemas.openxmlformats.org/officeDocument/2006/relationships/webSettings" Target="webSettings.xml"/><Relationship Id="rId7" Type="http://schemas.openxmlformats.org/officeDocument/2006/relationships/hyperlink" Target="mailto:info@duurzamehuizenrout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urzamehuizenroute.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Deetman</dc:creator>
  <cp:keywords/>
  <dc:description/>
  <cp:lastModifiedBy>Jocelyn Deetman</cp:lastModifiedBy>
  <cp:revision>3</cp:revision>
  <cp:lastPrinted>2022-10-18T14:01:00Z</cp:lastPrinted>
  <dcterms:created xsi:type="dcterms:W3CDTF">2022-10-18T15:00:00Z</dcterms:created>
  <dcterms:modified xsi:type="dcterms:W3CDTF">2022-10-18T15:08:00Z</dcterms:modified>
</cp:coreProperties>
</file>