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E0A3" w14:textId="77777777" w:rsidR="009B240E" w:rsidRDefault="009B240E" w:rsidP="009B240E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bookmarkStart w:id="0" w:name="_Hlk42768906"/>
      <w:r>
        <w:rPr>
          <w:sz w:val="28"/>
          <w:szCs w:val="28"/>
        </w:rPr>
        <w:t>Persbericht</w:t>
      </w:r>
      <w:r>
        <w:rPr>
          <w:noProof/>
        </w:rPr>
        <w:t xml:space="preserve"> </w:t>
      </w:r>
    </w:p>
    <w:p w14:paraId="73A69B10" w14:textId="77777777" w:rsidR="009B240E" w:rsidRDefault="009B240E" w:rsidP="009B240E">
      <w:pPr>
        <w:pStyle w:val="Geenafstand"/>
      </w:pPr>
      <w:r>
        <w:t>4 maart 2024</w:t>
      </w:r>
    </w:p>
    <w:p w14:paraId="5997AA73" w14:textId="77777777" w:rsidR="009B240E" w:rsidRDefault="009B240E" w:rsidP="009B240E">
      <w:pPr>
        <w:pStyle w:val="Geenafstand"/>
      </w:pPr>
    </w:p>
    <w:bookmarkEnd w:id="0"/>
    <w:p w14:paraId="2A72DE83" w14:textId="3B1AA161" w:rsidR="009B240E" w:rsidRDefault="009B240E" w:rsidP="009B240E">
      <w:pPr>
        <w:spacing w:line="240" w:lineRule="auto"/>
        <w:rPr>
          <w:rFonts w:asciiTheme="majorHAnsi" w:hAnsiTheme="majorHAnsi" w:cstheme="minorHAnsi"/>
          <w:b/>
          <w:bCs/>
          <w:color w:val="000000" w:themeColor="text1"/>
        </w:rPr>
      </w:pPr>
      <w:r>
        <w:rPr>
          <w:b/>
          <w:sz w:val="48"/>
          <w:szCs w:val="48"/>
        </w:rPr>
        <w:t xml:space="preserve">Het duurzaamste huis van </w:t>
      </w:r>
      <w:r>
        <w:rPr>
          <w:b/>
          <w:sz w:val="48"/>
          <w:szCs w:val="48"/>
        </w:rPr>
        <w:t xml:space="preserve">Noord-Brabant </w:t>
      </w:r>
      <w:r>
        <w:rPr>
          <w:b/>
          <w:sz w:val="48"/>
          <w:szCs w:val="48"/>
        </w:rPr>
        <w:t xml:space="preserve">staat in </w:t>
      </w:r>
      <w:r>
        <w:rPr>
          <w:b/>
          <w:sz w:val="48"/>
          <w:szCs w:val="48"/>
        </w:rPr>
        <w:t>Boxtel</w:t>
      </w:r>
      <w:r>
        <w:rPr>
          <w:rFonts w:cstheme="minorHAnsi"/>
          <w:b/>
          <w:bCs/>
        </w:rPr>
        <w:br/>
      </w:r>
      <w:bookmarkStart w:id="1" w:name="_Hlk157245858"/>
      <w:r>
        <w:rPr>
          <w:rFonts w:asciiTheme="majorHAnsi" w:hAnsiTheme="majorHAnsi" w:cstheme="minorHAnsi"/>
          <w:b/>
          <w:bCs/>
        </w:rPr>
        <w:br/>
      </w:r>
      <w:r>
        <w:rPr>
          <w:rFonts w:asciiTheme="majorHAnsi" w:hAnsiTheme="majorHAnsi" w:cstheme="minorHAnsi"/>
          <w:b/>
          <w:bCs/>
          <w:color w:val="000000" w:themeColor="text1"/>
        </w:rPr>
        <w:t>NOORD-BRABANT - Dirk en Laura Ploegmakers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uit 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Boxtel 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hebben de publieksprijs van de provincie </w:t>
      </w:r>
      <w:r>
        <w:rPr>
          <w:rFonts w:asciiTheme="majorHAnsi" w:hAnsiTheme="majorHAnsi" w:cstheme="minorHAnsi"/>
          <w:b/>
          <w:bCs/>
          <w:color w:val="000000" w:themeColor="text1"/>
        </w:rPr>
        <w:t>Noord-Brabant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gewonnen! Na een spannende strijd kreeg hun duurzame huis met maatregelen als 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een warmtepomp, centrale balansventilatie en isolatie 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de meeste stemmen van het publiek. Ook in andere provincies worden vandaag de publiekswinnaars bekendgemaakt. </w:t>
      </w:r>
      <w:r>
        <w:rPr>
          <w:rFonts w:asciiTheme="majorHAnsi" w:hAnsiTheme="majorHAnsi" w:cs="Arial"/>
          <w:b/>
          <w:bCs/>
          <w:color w:val="000000" w:themeColor="text1"/>
        </w:rPr>
        <w:t>De publieksverkiezing maakt deel uit van de landelijke verkiezing ‘Duurzaamste Huis van Nederland’ en wordt georganiseerd door de Nationale Duurzame Huizen Route.</w:t>
      </w:r>
      <w:r>
        <w:rPr>
          <w:rFonts w:asciiTheme="majorHAnsi" w:hAnsiTheme="majorHAnsi" w:cs="Arial"/>
          <w:color w:val="000000" w:themeColor="text1"/>
        </w:rPr>
        <w:t xml:space="preserve"> </w:t>
      </w:r>
    </w:p>
    <w:p w14:paraId="13CF0E2D" w14:textId="747C4FBC" w:rsidR="009B240E" w:rsidRDefault="009B240E" w:rsidP="009B240E">
      <w:pPr>
        <w:rPr>
          <w:color w:val="000000" w:themeColor="text1"/>
        </w:rPr>
      </w:pPr>
      <w:r>
        <w:rPr>
          <w:color w:val="000000" w:themeColor="text1"/>
        </w:rPr>
        <w:t>Maar liefst</w:t>
      </w:r>
      <w:r>
        <w:rPr>
          <w:color w:val="000000" w:themeColor="text1"/>
        </w:rPr>
        <w:t xml:space="preserve"> 11</w:t>
      </w:r>
      <w:r>
        <w:rPr>
          <w:color w:val="000000" w:themeColor="text1"/>
        </w:rPr>
        <w:t xml:space="preserve"> duurzame huizen uit </w:t>
      </w:r>
      <w:r>
        <w:rPr>
          <w:color w:val="000000" w:themeColor="text1"/>
        </w:rPr>
        <w:t>Noord-Brabant</w:t>
      </w:r>
      <w:r>
        <w:rPr>
          <w:color w:val="000000" w:themeColor="text1"/>
        </w:rPr>
        <w:t xml:space="preserve"> waren afgelopen maand in de race voor de publiekstitel.</w:t>
      </w:r>
      <w:r>
        <w:rPr>
          <w:rStyle w:val="Kop1Char"/>
          <w:color w:val="000000" w:themeColor="text1"/>
          <w:sz w:val="22"/>
          <w:szCs w:val="22"/>
        </w:rPr>
        <w:t xml:space="preserve"> De deelnemers </w:t>
      </w:r>
      <w:r>
        <w:rPr>
          <w:rFonts w:asciiTheme="majorHAnsi" w:hAnsiTheme="majorHAnsi"/>
          <w:color w:val="000000" w:themeColor="text1"/>
        </w:rPr>
        <w:t xml:space="preserve">hebben </w:t>
      </w:r>
      <w:r>
        <w:rPr>
          <w:rFonts w:cs="Segoe UI"/>
          <w:color w:val="000000" w:themeColor="text1"/>
        </w:rPr>
        <w:t xml:space="preserve">hun netwerk en omgeving massaal opgeroepen via scholen, (sport)verenigingen, sociale media en nieuwsmedia om te stemmen op hun woning. </w:t>
      </w:r>
    </w:p>
    <w:p w14:paraId="095F8BE0" w14:textId="77777777" w:rsidR="009B240E" w:rsidRDefault="009B240E" w:rsidP="009B240E">
      <w:pPr>
        <w:rPr>
          <w:rFonts w:cstheme="minorHAnsi"/>
          <w:color w:val="000000" w:themeColor="text1"/>
        </w:rPr>
      </w:pPr>
      <w:r>
        <w:rPr>
          <w:rFonts w:cs="Hind"/>
          <w:b/>
          <w:bCs/>
          <w:color w:val="000000" w:themeColor="text1"/>
        </w:rPr>
        <w:t>Podium duurzame voorbeelden</w:t>
      </w:r>
      <w:r>
        <w:rPr>
          <w:rFonts w:cs="Hind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</w:r>
      <w:r>
        <w:rPr>
          <w:color w:val="000000" w:themeColor="text1"/>
        </w:rPr>
        <w:t xml:space="preserve">De deelnemende huiseigenaren hebben ieder op hun eigen wijze hun woning duurzaam gemaakt. </w:t>
      </w:r>
      <w:r>
        <w:rPr>
          <w:rFonts w:cstheme="minorHAnsi"/>
          <w:color w:val="000000" w:themeColor="text1"/>
        </w:rPr>
        <w:t xml:space="preserve">Het doel van de </w:t>
      </w:r>
      <w:r>
        <w:rPr>
          <w:color w:val="000000" w:themeColor="text1"/>
        </w:rPr>
        <w:t xml:space="preserve">verkiezing is om huiseigenaren de welverdiende waardering te geven voor deze prestaties en om hun verhalen breed onder de aandacht te brengen. Alle provinciewinnaars ontvangen een </w:t>
      </w:r>
      <w:proofErr w:type="spellStart"/>
      <w:r>
        <w:rPr>
          <w:color w:val="000000" w:themeColor="text1"/>
        </w:rPr>
        <w:t>waardecheque</w:t>
      </w:r>
      <w:proofErr w:type="spellEnd"/>
      <w:r>
        <w:rPr>
          <w:color w:val="000000" w:themeColor="text1"/>
        </w:rPr>
        <w:t xml:space="preserve"> van 200 euro. </w:t>
      </w:r>
    </w:p>
    <w:p w14:paraId="3185B457" w14:textId="77777777" w:rsidR="009B240E" w:rsidRDefault="009B240E" w:rsidP="009B240E">
      <w:pPr>
        <w:spacing w:line="240" w:lineRule="auto"/>
        <w:rPr>
          <w:rFonts w:cstheme="minorHAnsi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Feestelijk verkiezingsevent </w:t>
      </w:r>
      <w:r>
        <w:rPr>
          <w:rFonts w:cs="Arial"/>
          <w:b/>
          <w:bCs/>
          <w:color w:val="000000" w:themeColor="text1"/>
        </w:rPr>
        <w:br/>
      </w:r>
      <w:r>
        <w:rPr>
          <w:rFonts w:cs="Hind"/>
          <w:color w:val="000000" w:themeColor="text1"/>
        </w:rPr>
        <w:t xml:space="preserve">Op 22 maart maakt de jury op het verkiezingsevent in Ede de landelijke publiekswinnaar bekend. De landelijke publiekswinnaar ontvangt een aanvullende </w:t>
      </w:r>
      <w:proofErr w:type="spellStart"/>
      <w:r>
        <w:rPr>
          <w:rFonts w:cs="Hind"/>
          <w:color w:val="000000" w:themeColor="text1"/>
        </w:rPr>
        <w:t>waardecheque</w:t>
      </w:r>
      <w:proofErr w:type="spellEnd"/>
      <w:r>
        <w:rPr>
          <w:rFonts w:cs="Hind"/>
          <w:color w:val="000000" w:themeColor="text1"/>
        </w:rPr>
        <w:t>. Tijdens dit event worden ook de jurywinnaars bekendgemaakt.</w:t>
      </w:r>
      <w:r>
        <w:rPr>
          <w:rFonts w:cs="Hind"/>
          <w:color w:val="000000" w:themeColor="text1"/>
        </w:rPr>
        <w:br/>
      </w:r>
      <w:r>
        <w:rPr>
          <w:rFonts w:cs="Hind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>Deelnemers bekijken</w:t>
      </w:r>
      <w:r>
        <w:rPr>
          <w:rFonts w:cstheme="minorHAnsi"/>
          <w:color w:val="000000" w:themeColor="text1"/>
        </w:rPr>
        <w:t xml:space="preserve">  </w:t>
      </w:r>
      <w:r>
        <w:rPr>
          <w:rFonts w:cstheme="minorHAnsi"/>
          <w:color w:val="000000" w:themeColor="text1"/>
        </w:rPr>
        <w:br/>
      </w:r>
      <w:r>
        <w:rPr>
          <w:color w:val="000000" w:themeColor="text1"/>
        </w:rPr>
        <w:t>De verkiezing is een initiatief van de Nationale Duurzame Huizen Route en wordt mede ondersteund door de deelnemende provincies en gemeenten, het ministerie van Binnenlandse Zaken en Koninkrijksrelaties en de Rabobank.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rFonts w:cstheme="minorHAnsi"/>
          <w:color w:val="000000" w:themeColor="text1"/>
        </w:rPr>
        <w:t xml:space="preserve"> Meer informatie over de provinciale winnaars en de andere deelnemers is te vinden op: verkiezing.duurzamehuizenroute.nl/</w:t>
      </w:r>
    </w:p>
    <w:p w14:paraId="71644EA3" w14:textId="77777777" w:rsidR="009B240E" w:rsidRDefault="009B240E" w:rsidP="009B240E">
      <w:pPr>
        <w:pBdr>
          <w:bottom w:val="single" w:sz="6" w:space="1" w:color="auto"/>
        </w:pBdr>
        <w:rPr>
          <w:rFonts w:cstheme="minorHAnsi"/>
        </w:rPr>
      </w:pPr>
    </w:p>
    <w:p w14:paraId="3029A5AC" w14:textId="77777777" w:rsidR="009B240E" w:rsidRDefault="009B240E" w:rsidP="009B240E">
      <w:p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Noot voor de redactie: 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Voor meer informatie kunt u contact opnemen met Jocelyn Deetman van de Duurzame Huizen Route via </w:t>
      </w:r>
      <w:r>
        <w:rPr>
          <w:rFonts w:cstheme="minorHAnsi"/>
          <w:color w:val="262626"/>
          <w:sz w:val="18"/>
          <w:szCs w:val="18"/>
        </w:rPr>
        <w:t>06-28512295</w:t>
      </w:r>
      <w:r>
        <w:rPr>
          <w:rFonts w:ascii="Roboto" w:hAnsi="Roboto"/>
          <w:color w:val="262626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of </w:t>
      </w:r>
      <w:hyperlink r:id="rId6" w:history="1">
        <w:r>
          <w:rPr>
            <w:rStyle w:val="Hyperlink"/>
            <w:rFonts w:cstheme="minorHAnsi"/>
            <w:sz w:val="20"/>
            <w:szCs w:val="20"/>
          </w:rPr>
          <w:t>info@duurzamehuizenroute.nl</w:t>
        </w:r>
      </w:hyperlink>
      <w:r>
        <w:rPr>
          <w:rFonts w:cstheme="minorHAnsi"/>
          <w:sz w:val="20"/>
          <w:szCs w:val="20"/>
        </w:rPr>
        <w:t>.</w:t>
      </w:r>
      <w:r>
        <w:rPr>
          <w:sz w:val="20"/>
          <w:szCs w:val="20"/>
        </w:rPr>
        <w:t xml:space="preserve"> Afbeeldingen zijn eigendom van de Nationale Duurzame Huizen Route en mogen uitsluitend gebruikt worden voor uitingen met betrekking tot de Duurzame Huizen Route.</w:t>
      </w:r>
      <w:bookmarkEnd w:id="1"/>
    </w:p>
    <w:p w14:paraId="0EDCD3CF" w14:textId="77777777" w:rsidR="000F5169" w:rsidRDefault="000F5169" w:rsidP="000F5169">
      <w:pPr>
        <w:spacing w:line="240" w:lineRule="auto"/>
        <w:rPr>
          <w:rFonts w:cstheme="minorHAnsi"/>
          <w:b/>
          <w:bCs/>
        </w:rPr>
      </w:pPr>
    </w:p>
    <w:p w14:paraId="727ED7FD" w14:textId="77777777" w:rsidR="000F5169" w:rsidRDefault="000F5169"/>
    <w:sectPr w:rsidR="000F51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63E7" w14:textId="77777777" w:rsidR="000F5169" w:rsidRDefault="000F5169" w:rsidP="000F5169">
      <w:pPr>
        <w:spacing w:after="0" w:line="240" w:lineRule="auto"/>
      </w:pPr>
      <w:r>
        <w:separator/>
      </w:r>
    </w:p>
  </w:endnote>
  <w:endnote w:type="continuationSeparator" w:id="0">
    <w:p w14:paraId="0A4B1271" w14:textId="77777777" w:rsidR="000F5169" w:rsidRDefault="000F5169" w:rsidP="000F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28F1" w14:textId="77777777" w:rsidR="000F5169" w:rsidRDefault="000F5169" w:rsidP="000F5169">
      <w:pPr>
        <w:spacing w:after="0" w:line="240" w:lineRule="auto"/>
      </w:pPr>
      <w:r>
        <w:separator/>
      </w:r>
    </w:p>
  </w:footnote>
  <w:footnote w:type="continuationSeparator" w:id="0">
    <w:p w14:paraId="7FE78AB0" w14:textId="77777777" w:rsidR="000F5169" w:rsidRDefault="000F5169" w:rsidP="000F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F9D0" w14:textId="7845F47B" w:rsidR="000F5169" w:rsidRPr="000F5169" w:rsidRDefault="000F5169" w:rsidP="000F5169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EC107CC" wp14:editId="1A840481">
          <wp:simplePos x="0" y="0"/>
          <wp:positionH relativeFrom="column">
            <wp:posOffset>4365625</wp:posOffset>
          </wp:positionH>
          <wp:positionV relativeFrom="paragraph">
            <wp:posOffset>-167640</wp:posOffset>
          </wp:positionV>
          <wp:extent cx="2009140" cy="441325"/>
          <wp:effectExtent l="0" t="0" r="0" b="0"/>
          <wp:wrapNone/>
          <wp:docPr id="585927174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29515" name="Afbeelding 1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69"/>
    <w:rsid w:val="000B27A3"/>
    <w:rsid w:val="000F5169"/>
    <w:rsid w:val="009B240E"/>
    <w:rsid w:val="00AD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3695"/>
  <w15:chartTrackingRefBased/>
  <w15:docId w15:val="{6DD8E121-4BEE-4ACF-8AD5-18E4FC96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5169"/>
    <w:pPr>
      <w:spacing w:line="254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F51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51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51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51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51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51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51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51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51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5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5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5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51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51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51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51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51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5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5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F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516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5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516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F51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516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F51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5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51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51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0F5169"/>
    <w:rPr>
      <w:color w:val="0000FF"/>
      <w:u w:val="single"/>
    </w:rPr>
  </w:style>
  <w:style w:type="paragraph" w:styleId="Geenafstand">
    <w:name w:val="No Spacing"/>
    <w:uiPriority w:val="1"/>
    <w:qFormat/>
    <w:rsid w:val="000F516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F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169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F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16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uurzamehuizenroute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dcterms:created xsi:type="dcterms:W3CDTF">2024-03-04T15:43:00Z</dcterms:created>
  <dcterms:modified xsi:type="dcterms:W3CDTF">2024-03-04T15:43:00Z</dcterms:modified>
</cp:coreProperties>
</file>