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5B5C4" w14:textId="77777777" w:rsidR="008B0C45" w:rsidRDefault="008B0C45" w:rsidP="008B0C45">
      <w:pPr>
        <w:pBdr>
          <w:bottom w:val="single" w:sz="6" w:space="1" w:color="auto"/>
        </w:pBdr>
        <w:rPr>
          <w:rStyle w:val="Kop1Char"/>
          <w:b/>
          <w:bCs/>
          <w:color w:val="auto"/>
          <w:sz w:val="36"/>
          <w:szCs w:val="36"/>
        </w:rPr>
      </w:pPr>
      <w:r w:rsidRPr="008B0C45">
        <w:rPr>
          <w:rStyle w:val="Kop1Char"/>
          <w:b/>
          <w:bCs/>
          <w:color w:val="auto"/>
          <w:sz w:val="36"/>
          <w:szCs w:val="36"/>
        </w:rPr>
        <w:t xml:space="preserve">Persbericht </w:t>
      </w:r>
    </w:p>
    <w:p w14:paraId="693C531A" w14:textId="2C65184C" w:rsidR="008B0C45" w:rsidRPr="008B0C45" w:rsidRDefault="008B0C45" w:rsidP="008B0C45">
      <w:pPr>
        <w:rPr>
          <w:rFonts w:asciiTheme="majorHAnsi" w:eastAsiaTheme="majorEastAsia" w:hAnsiTheme="majorHAnsi" w:cstheme="majorBidi"/>
        </w:rPr>
      </w:pPr>
      <w:r w:rsidRPr="008B0C45">
        <w:rPr>
          <w:rStyle w:val="Kop1Char"/>
          <w:color w:val="auto"/>
          <w:sz w:val="24"/>
          <w:szCs w:val="24"/>
        </w:rPr>
        <w:t>6 juni 2024</w:t>
      </w:r>
    </w:p>
    <w:p w14:paraId="7032040B" w14:textId="77777777" w:rsidR="008B0C45" w:rsidRDefault="008B0C45" w:rsidP="008B0C45">
      <w:pPr>
        <w:rPr>
          <w:rFonts w:asciiTheme="majorHAnsi" w:hAnsiTheme="majorHAnsi"/>
          <w:b/>
          <w:bCs/>
          <w:sz w:val="36"/>
          <w:szCs w:val="36"/>
        </w:rPr>
      </w:pPr>
    </w:p>
    <w:p w14:paraId="72AAC3F1" w14:textId="3D61E8F0" w:rsidR="008B0C45" w:rsidRDefault="008B0C45" w:rsidP="008B0C45">
      <w:pPr>
        <w:rPr>
          <w:rStyle w:val="Kop1Char"/>
          <w:color w:val="000000" w:themeColor="text1"/>
          <w:sz w:val="36"/>
          <w:szCs w:val="36"/>
        </w:rPr>
      </w:pPr>
      <w:r>
        <w:rPr>
          <w:rFonts w:asciiTheme="majorHAnsi" w:hAnsiTheme="majorHAnsi"/>
          <w:b/>
          <w:bCs/>
          <w:sz w:val="36"/>
          <w:szCs w:val="36"/>
        </w:rPr>
        <w:t xml:space="preserve">Huiseigenaren uit </w:t>
      </w:r>
      <w:r>
        <w:rPr>
          <w:rStyle w:val="Kop1Char"/>
          <w:b/>
          <w:bCs/>
          <w:color w:val="E97132" w:themeColor="accent2"/>
          <w:sz w:val="36"/>
          <w:szCs w:val="36"/>
        </w:rPr>
        <w:t xml:space="preserve">[gemeente X] </w:t>
      </w:r>
      <w:r>
        <w:rPr>
          <w:rStyle w:val="Kop1Char"/>
          <w:b/>
          <w:bCs/>
          <w:color w:val="000000" w:themeColor="text1"/>
          <w:sz w:val="36"/>
          <w:szCs w:val="36"/>
        </w:rPr>
        <w:t>delen tips en tops over warmtepomp</w:t>
      </w:r>
    </w:p>
    <w:p w14:paraId="1C2BE70B" w14:textId="77777777" w:rsidR="008B0C45" w:rsidRPr="00B0233F" w:rsidRDefault="008B0C45" w:rsidP="008B0C45">
      <w:pPr>
        <w:pStyle w:val="Geenafstand"/>
        <w:rPr>
          <w:rStyle w:val="Kop1Char"/>
          <w:b/>
          <w:bCs/>
          <w:color w:val="000000" w:themeColor="text1"/>
          <w:sz w:val="22"/>
          <w:szCs w:val="22"/>
        </w:rPr>
      </w:pPr>
      <w:r w:rsidRPr="00B0233F">
        <w:rPr>
          <w:rStyle w:val="Kop1Char"/>
          <w:b/>
          <w:bCs/>
          <w:color w:val="E97132" w:themeColor="accent2"/>
          <w:sz w:val="22"/>
          <w:szCs w:val="22"/>
        </w:rPr>
        <w:t>[GEMEENTE X]</w:t>
      </w:r>
      <w:r w:rsidRPr="00B0233F">
        <w:rPr>
          <w:rStyle w:val="Kop1Char"/>
          <w:b/>
          <w:bCs/>
          <w:color w:val="auto"/>
          <w:sz w:val="22"/>
          <w:szCs w:val="22"/>
        </w:rPr>
        <w:t xml:space="preserve"> -  </w:t>
      </w:r>
      <w:r w:rsidRPr="00B0233F">
        <w:rPr>
          <w:rStyle w:val="Kop1Char"/>
          <w:b/>
          <w:bCs/>
          <w:color w:val="000000" w:themeColor="text1"/>
          <w:sz w:val="22"/>
          <w:szCs w:val="22"/>
        </w:rPr>
        <w:t>Wat voor een soort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w:t>
      </w:r>
      <w:r w:rsidRPr="00B0233F">
        <w:rPr>
          <w:rStyle w:val="Kop1Char"/>
          <w:b/>
          <w:bCs/>
          <w:color w:val="E97132" w:themeColor="accent2"/>
          <w:sz w:val="22"/>
          <w:szCs w:val="22"/>
        </w:rPr>
        <w:t xml:space="preserve"> [gemeente X]</w:t>
      </w:r>
      <w:r w:rsidRPr="00B0233F">
        <w:rPr>
          <w:rStyle w:val="Kop1Char"/>
          <w:b/>
          <w:bCs/>
          <w:color w:val="000000" w:themeColor="text1"/>
          <w:sz w:val="22"/>
          <w:szCs w:val="22"/>
        </w:rPr>
        <w:t xml:space="preserve"> graag hun ervaringen met warmtepompen en andere duurzame maatregelen. Geïnteresseerden kunnen deze verhalen lezen, online een vraag stellen of op bezoek gaan bij één van deze huizen. </w:t>
      </w:r>
    </w:p>
    <w:p w14:paraId="5B4B5973" w14:textId="77777777" w:rsidR="008B0C45" w:rsidRPr="00B0233F" w:rsidRDefault="008B0C45" w:rsidP="008B0C45">
      <w:pPr>
        <w:pStyle w:val="Geenafstand"/>
        <w:rPr>
          <w:rStyle w:val="Kop1Char"/>
          <w:b/>
          <w:bCs/>
          <w:color w:val="000000" w:themeColor="text1"/>
          <w:sz w:val="22"/>
          <w:szCs w:val="22"/>
        </w:rPr>
      </w:pPr>
    </w:p>
    <w:p w14:paraId="74B3836A" w14:textId="77777777" w:rsidR="008B0C45" w:rsidRPr="00B0233F" w:rsidRDefault="008B0C45" w:rsidP="008B0C45">
      <w:pPr>
        <w:pStyle w:val="Geenafstand"/>
        <w:rPr>
          <w:rStyle w:val="Kop1Char"/>
          <w:color w:val="000000" w:themeColor="text1"/>
          <w:sz w:val="22"/>
          <w:szCs w:val="22"/>
        </w:rPr>
      </w:pPr>
      <w:r w:rsidRPr="00B0233F">
        <w:rPr>
          <w:rStyle w:val="Kop1Char"/>
          <w:color w:val="000000" w:themeColor="text1"/>
          <w:sz w:val="22"/>
          <w:szCs w:val="22"/>
        </w:rPr>
        <w:t xml:space="preserve">Op de website van de Nationale Duurzame Huizen Route staan meer dan 2.250 duurzame huizen: van appartementen en rijtjeshuizen tot woonboerderijen. De bewoners van deze huizen vertellen over de duurzame stappen die ze hebben gezet, zoals isoleren, de warmtepomp of zonnepanelen. </w:t>
      </w:r>
    </w:p>
    <w:p w14:paraId="25C57644" w14:textId="77777777" w:rsidR="008B0C45" w:rsidRPr="00B0233F" w:rsidRDefault="008B0C45" w:rsidP="008B0C45">
      <w:pPr>
        <w:pStyle w:val="Geenafstand"/>
        <w:rPr>
          <w:rStyle w:val="Kop1Char"/>
          <w:color w:val="000000" w:themeColor="text1"/>
          <w:sz w:val="22"/>
          <w:szCs w:val="22"/>
        </w:rPr>
      </w:pPr>
    </w:p>
    <w:p w14:paraId="2356D2D1" w14:textId="77777777" w:rsidR="008B0C45" w:rsidRPr="00B0233F" w:rsidRDefault="008B0C45" w:rsidP="008B0C45">
      <w:pPr>
        <w:pStyle w:val="Geenafstand"/>
        <w:rPr>
          <w:rStyle w:val="Kop1Char"/>
          <w:b/>
          <w:bCs/>
          <w:color w:val="000000" w:themeColor="text1"/>
          <w:sz w:val="22"/>
          <w:szCs w:val="22"/>
        </w:rPr>
      </w:pPr>
      <w:r w:rsidRPr="00B0233F">
        <w:rPr>
          <w:rStyle w:val="Kop1Char"/>
          <w:b/>
          <w:bCs/>
          <w:color w:val="000000" w:themeColor="text1"/>
          <w:sz w:val="22"/>
          <w:szCs w:val="22"/>
        </w:rPr>
        <w:t xml:space="preserve">Eerlijke ervaringsverhalen </w:t>
      </w:r>
    </w:p>
    <w:p w14:paraId="54E253AC" w14:textId="77777777" w:rsidR="008B0C45" w:rsidRPr="00B0233F" w:rsidRDefault="008B0C45" w:rsidP="008B0C45">
      <w:pPr>
        <w:pStyle w:val="Geenafstand"/>
        <w:rPr>
          <w:rStyle w:val="Kop1Char"/>
          <w:color w:val="000000" w:themeColor="text1"/>
          <w:sz w:val="22"/>
          <w:szCs w:val="22"/>
        </w:rPr>
      </w:pPr>
      <w:r w:rsidRPr="00B0233F">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w:t>
      </w:r>
      <w:r w:rsidRPr="00B0233F">
        <w:rPr>
          <w:rFonts w:asciiTheme="majorHAnsi" w:eastAsiaTheme="majorEastAsia" w:hAnsiTheme="majorHAnsi" w:cstheme="majorBidi"/>
          <w:color w:val="000000" w:themeColor="text1"/>
        </w:rPr>
        <w:br/>
      </w:r>
    </w:p>
    <w:p w14:paraId="09B0CCB9" w14:textId="77777777" w:rsidR="008B0C45" w:rsidRPr="00B0233F" w:rsidRDefault="008B0C45" w:rsidP="008B0C45">
      <w:pPr>
        <w:pStyle w:val="Geenafstand"/>
        <w:rPr>
          <w:rStyle w:val="Kop1Char"/>
          <w:color w:val="000000" w:themeColor="text1"/>
          <w:sz w:val="22"/>
          <w:szCs w:val="22"/>
        </w:rPr>
      </w:pPr>
      <w:r w:rsidRPr="00B0233F">
        <w:rPr>
          <w:rStyle w:val="Kop1Char"/>
          <w:color w:val="000000" w:themeColor="text1"/>
          <w:sz w:val="22"/>
          <w:szCs w:val="22"/>
        </w:rPr>
        <w:t xml:space="preserve">De duurzame voorbeeldwoningen zijn eenvoudig te bekijken via: </w:t>
      </w:r>
      <w:hyperlink r:id="rId6" w:history="1">
        <w:r w:rsidRPr="00B0233F">
          <w:rPr>
            <w:rStyle w:val="Hyperlink"/>
            <w:rFonts w:asciiTheme="majorHAnsi" w:hAnsiTheme="majorHAnsi"/>
          </w:rPr>
          <w:t>www.duurzamehuizenroute.nl/woningen</w:t>
        </w:r>
      </w:hyperlink>
      <w:r w:rsidRPr="00B0233F">
        <w:rPr>
          <w:rStyle w:val="Kop1Char"/>
          <w:color w:val="000000" w:themeColor="text1"/>
          <w:sz w:val="22"/>
          <w:szCs w:val="22"/>
        </w:rPr>
        <w:t xml:space="preserve"> </w:t>
      </w:r>
    </w:p>
    <w:p w14:paraId="5EAA8383" w14:textId="77777777" w:rsidR="008B0C45" w:rsidRPr="00B0233F" w:rsidRDefault="008B0C45" w:rsidP="008B0C45">
      <w:pPr>
        <w:pStyle w:val="Geenafstand"/>
        <w:rPr>
          <w:rFonts w:asciiTheme="majorHAnsi" w:hAnsiTheme="majorHAnsi"/>
        </w:rPr>
      </w:pPr>
    </w:p>
    <w:p w14:paraId="4E841C2B" w14:textId="77777777" w:rsidR="008B0C45" w:rsidRPr="00B0233F" w:rsidRDefault="008B0C45" w:rsidP="008B0C45">
      <w:pPr>
        <w:pStyle w:val="Geenafstand"/>
        <w:rPr>
          <w:rFonts w:asciiTheme="majorHAnsi" w:hAnsiTheme="majorHAnsi"/>
          <w:b/>
          <w:bCs/>
        </w:rPr>
      </w:pPr>
      <w:r w:rsidRPr="00B0233F">
        <w:rPr>
          <w:rFonts w:asciiTheme="majorHAnsi" w:hAnsiTheme="majorHAnsi"/>
          <w:b/>
          <w:bCs/>
        </w:rPr>
        <w:t>De Nationale Duurzame Huizen Route</w:t>
      </w:r>
    </w:p>
    <w:p w14:paraId="3D3986D2" w14:textId="77777777" w:rsidR="008B0C45" w:rsidRPr="00793A66" w:rsidRDefault="008B0C45" w:rsidP="008B0C45">
      <w:pPr>
        <w:pStyle w:val="Geenafstand"/>
        <w:pBdr>
          <w:bottom w:val="single" w:sz="6" w:space="1" w:color="auto"/>
        </w:pBdr>
        <w:rPr>
          <w:rFonts w:asciiTheme="majorHAnsi" w:hAnsiTheme="majorHAnsi"/>
          <w:b/>
          <w:bCs/>
          <w:sz w:val="18"/>
          <w:szCs w:val="18"/>
        </w:rPr>
      </w:pPr>
      <w:r w:rsidRPr="00793A66">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793A66">
        <w:rPr>
          <w:rStyle w:val="Zwaar"/>
          <w:rFonts w:asciiTheme="majorHAnsi" w:hAnsiTheme="majorHAnsi" w:cstheme="minorHAnsi"/>
          <w:b w:val="0"/>
          <w:bCs w:val="0"/>
          <w:color w:val="E97132" w:themeColor="accent2"/>
          <w:shd w:val="clear" w:color="auto" w:fill="FFFFFF"/>
        </w:rPr>
        <w:t xml:space="preserve">[gemeente X] </w:t>
      </w:r>
      <w:r w:rsidRPr="00793A66">
        <w:rPr>
          <w:rStyle w:val="Zwaar"/>
          <w:rFonts w:asciiTheme="majorHAnsi" w:hAnsiTheme="majorHAnsi" w:cstheme="minorHAnsi"/>
          <w:b w:val="0"/>
          <w:bCs w:val="0"/>
          <w:shd w:val="clear" w:color="auto" w:fill="FFFFFF"/>
        </w:rPr>
        <w:t>en 4 provincies.</w:t>
      </w:r>
      <w:r w:rsidRPr="00793A66">
        <w:rPr>
          <w:rFonts w:asciiTheme="majorHAnsi" w:hAnsiTheme="majorHAnsi" w:cstheme="minorHAnsi"/>
          <w:b/>
          <w:bCs/>
          <w:shd w:val="clear" w:color="auto" w:fill="FFFFFF"/>
        </w:rPr>
        <w:br/>
      </w:r>
    </w:p>
    <w:p w14:paraId="65BD340F" w14:textId="62F60107" w:rsidR="008B0C45" w:rsidRDefault="008B0C45" w:rsidP="008B0C45">
      <w:r>
        <w:rPr>
          <w:rFonts w:asciiTheme="majorHAnsi" w:hAnsiTheme="majorHAnsi"/>
          <w:b/>
          <w:bCs/>
          <w:sz w:val="18"/>
          <w:szCs w:val="18"/>
        </w:rPr>
        <w:t>Noot voor de redactie:</w:t>
      </w:r>
      <w:r>
        <w:rPr>
          <w:rFonts w:asciiTheme="majorHAnsi" w:hAnsiTheme="majorHAnsi"/>
          <w:sz w:val="18"/>
          <w:szCs w:val="18"/>
        </w:rPr>
        <w:t xml:space="preserve"> </w:t>
      </w:r>
      <w:r>
        <w:rPr>
          <w:rFonts w:asciiTheme="majorHAnsi" w:hAnsiTheme="majorHAnsi"/>
          <w:sz w:val="18"/>
          <w:szCs w:val="18"/>
        </w:rPr>
        <w:br/>
      </w:r>
      <w:r>
        <w:rPr>
          <w:rFonts w:asciiTheme="majorHAnsi" w:hAnsiTheme="majorHAnsi" w:cs="Arial"/>
          <w:i/>
          <w:iCs/>
          <w:color w:val="1D1C1D"/>
          <w:sz w:val="18"/>
          <w:szCs w:val="18"/>
          <w:shd w:val="clear" w:color="auto" w:fill="FFFFFF"/>
        </w:rPr>
        <w:t xml:space="preserve">Voor meer informatie kunt u contact opnemen met Jocelyn Deetman van de Duurzame Huizen Route via </w:t>
      </w:r>
      <w:r>
        <w:rPr>
          <w:rFonts w:asciiTheme="majorHAnsi" w:hAnsiTheme="majorHAnsi" w:cs="Arial"/>
          <w:i/>
          <w:iCs/>
          <w:color w:val="1D1C1D"/>
          <w:sz w:val="18"/>
          <w:szCs w:val="18"/>
          <w:shd w:val="clear" w:color="auto" w:fill="FFFFFF"/>
        </w:rPr>
        <w:br/>
        <w:t>06 28 51 22 95 of </w:t>
      </w:r>
      <w:hyperlink r:id="rId7" w:tgtFrame="_blank" w:history="1">
        <w:r>
          <w:rPr>
            <w:rStyle w:val="Hyperlink"/>
            <w:rFonts w:cs="Arial"/>
            <w:i/>
            <w:iCs/>
            <w:sz w:val="18"/>
            <w:szCs w:val="18"/>
            <w:shd w:val="clear" w:color="auto" w:fill="FFFFFF"/>
          </w:rPr>
          <w:t>j.deetman@duurzamehuizenroute.nl</w:t>
        </w:r>
      </w:hyperlink>
      <w:r>
        <w:rPr>
          <w:rFonts w:asciiTheme="majorHAnsi" w:hAnsiTheme="majorHAnsi" w:cs="Arial"/>
          <w:i/>
          <w:iCs/>
          <w:color w:val="1D1C1D"/>
          <w:sz w:val="18"/>
          <w:szCs w:val="18"/>
          <w:shd w:val="clear" w:color="auto" w:fill="FFFFFF"/>
        </w:rPr>
        <w:t>. Andere afbeeldingen kunt u downloaden via </w:t>
      </w:r>
      <w:hyperlink r:id="rId8" w:tgtFrame="_blank" w:history="1">
        <w:r>
          <w:rPr>
            <w:rStyle w:val="Hyperlink"/>
            <w:rFonts w:cs="Arial"/>
            <w:i/>
            <w:iCs/>
            <w:sz w:val="18"/>
            <w:szCs w:val="18"/>
            <w:shd w:val="clear" w:color="auto" w:fill="FFFFFF"/>
          </w:rPr>
          <w:t>www.duurzamehuizenroute.nl/pers</w:t>
        </w:r>
      </w:hyperlink>
      <w:r>
        <w:rPr>
          <w:rFonts w:asciiTheme="majorHAnsi" w:hAnsiTheme="majorHAnsi" w:cs="Arial"/>
          <w:i/>
          <w:iCs/>
          <w:color w:val="1D1C1D"/>
          <w:sz w:val="18"/>
          <w:szCs w:val="18"/>
          <w:shd w:val="clear" w:color="auto" w:fill="FFFFFF"/>
        </w:rPr>
        <w:t>. Alle afbeeldingen zijn eigendom van de Nationale Duurzame Huizen Route en mogen uitsluitend gebruikt worden voor uitingen met betrekking tot de Nationale Duurzame Huizen Route.</w:t>
      </w:r>
    </w:p>
    <w:sectPr w:rsidR="008B0C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8B0C45"/>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j.deetman@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1938</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1</cp:revision>
  <dcterms:created xsi:type="dcterms:W3CDTF">2024-06-06T14:17:00Z</dcterms:created>
  <dcterms:modified xsi:type="dcterms:W3CDTF">2024-06-06T14:21:00Z</dcterms:modified>
</cp:coreProperties>
</file>