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B4D8" w14:textId="328CEC71" w:rsidR="003B0A2A" w:rsidRPr="00B26907" w:rsidRDefault="003B0A2A" w:rsidP="003B0A2A">
      <w:pPr>
        <w:rPr>
          <w:rFonts w:asciiTheme="majorHAnsi" w:hAnsiTheme="majorHAnsi"/>
          <w:sz w:val="22"/>
          <w:szCs w:val="22"/>
        </w:rPr>
      </w:pPr>
      <w:r>
        <w:rPr>
          <w:rStyle w:val="Kop1Char"/>
          <w:b/>
          <w:bCs/>
          <w:color w:val="E97132" w:themeColor="accent2"/>
          <w:sz w:val="36"/>
          <w:szCs w:val="36"/>
        </w:rPr>
        <w:t>Nieuwsbericht</w:t>
      </w:r>
    </w:p>
    <w:p w14:paraId="130B6E01" w14:textId="77777777" w:rsidR="003B0A2A" w:rsidRPr="00B26907" w:rsidRDefault="003B0A2A" w:rsidP="003B0A2A">
      <w:pPr>
        <w:rPr>
          <w:rStyle w:val="Kop1Char"/>
          <w:color w:val="000000" w:themeColor="text1"/>
          <w:sz w:val="22"/>
          <w:szCs w:val="22"/>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000000" w:themeColor="text1"/>
          <w:sz w:val="22"/>
          <w:szCs w:val="22"/>
        </w:rPr>
        <w:t xml:space="preserve">Het (ver)bouwen van woningen met natuurlijke materialen (biobased)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2"/>
          <w:szCs w:val="22"/>
        </w:rPr>
        <w:t>[gemeente X]</w:t>
      </w:r>
      <w:r w:rsidRPr="00B26907">
        <w:rPr>
          <w:rStyle w:val="Kop1Char"/>
          <w:b/>
          <w:bCs/>
          <w:color w:val="000000" w:themeColor="text1"/>
          <w:sz w:val="22"/>
          <w:szCs w:val="22"/>
        </w:rPr>
        <w:t xml:space="preserve"> die hiermee aan de slag zijn gegaan, delen hun kennis en ervaringen via de </w:t>
      </w:r>
      <w:hyperlink r:id="rId6" w:history="1">
        <w:r w:rsidRPr="00B26907">
          <w:rPr>
            <w:rStyle w:val="Hyperlink"/>
            <w:rFonts w:asciiTheme="majorHAnsi" w:hAnsiTheme="majorHAnsi"/>
            <w:b/>
            <w:bCs/>
            <w:sz w:val="22"/>
            <w:szCs w:val="22"/>
          </w:rPr>
          <w:t>Nationale Duurzame Huizen Route</w:t>
        </w:r>
      </w:hyperlink>
      <w:r w:rsidRPr="00B26907">
        <w:rPr>
          <w:rStyle w:val="Kop1Char"/>
          <w:b/>
          <w:bCs/>
          <w:color w:val="000000" w:themeColor="text1"/>
          <w:sz w:val="22"/>
          <w:szCs w:val="22"/>
        </w:rPr>
        <w:t xml:space="preserve">. Geïnteresseerden kunnen deze verhalen lezen, online een vraag stellen of op bezoek gaan bij één van deze huizen. </w:t>
      </w:r>
    </w:p>
    <w:p w14:paraId="3887E44C" w14:textId="77777777" w:rsidR="003B0A2A" w:rsidRPr="00B26907" w:rsidRDefault="003B0A2A" w:rsidP="003B0A2A">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w:t>
      </w:r>
      <w:hyperlink r:id="rId7" w:history="1">
        <w:r w:rsidRPr="00B26907">
          <w:rPr>
            <w:rStyle w:val="Hyperlink"/>
            <w:rFonts w:asciiTheme="majorHAnsi" w:hAnsiTheme="majorHAnsi"/>
          </w:rPr>
          <w:t>het platform</w:t>
        </w:r>
      </w:hyperlink>
      <w:r w:rsidRPr="00B26907">
        <w:rPr>
          <w:rFonts w:asciiTheme="majorHAnsi" w:hAnsiTheme="majorHAnsi"/>
        </w:rPr>
        <w:t xml:space="preserve"> delen ze hun ervaringen over deze en andere duurzame maatregelen, zoals de warmtepomp en zonnepanelen. Ze vertellen over de voordelen, maar ook over de dingen waar ze destijds tegenaan liepen. </w:t>
      </w:r>
    </w:p>
    <w:p w14:paraId="504DF978" w14:textId="77777777" w:rsidR="003B0A2A" w:rsidRPr="00B26907" w:rsidRDefault="003B0A2A" w:rsidP="003B0A2A">
      <w:pPr>
        <w:pStyle w:val="Geenafstand"/>
        <w:rPr>
          <w:rFonts w:asciiTheme="majorHAnsi" w:hAnsiTheme="majorHAnsi"/>
        </w:rPr>
      </w:pPr>
    </w:p>
    <w:p w14:paraId="5A6863D5" w14:textId="77777777" w:rsidR="003B0A2A" w:rsidRPr="00B26907" w:rsidRDefault="003B0A2A" w:rsidP="003B0A2A">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8"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71CACA27" w14:textId="77777777" w:rsidR="003B0A2A" w:rsidRPr="00B26907" w:rsidRDefault="003B0A2A" w:rsidP="003B0A2A">
      <w:pPr>
        <w:pStyle w:val="Geenafstand"/>
        <w:rPr>
          <w:rFonts w:asciiTheme="majorHAnsi" w:hAnsiTheme="majorHAnsi"/>
          <w:bCs/>
        </w:rPr>
      </w:pPr>
    </w:p>
    <w:p w14:paraId="0BBA29F7" w14:textId="77777777" w:rsidR="003B0A2A" w:rsidRPr="00B26907" w:rsidRDefault="003B0A2A" w:rsidP="003B0A2A">
      <w:pPr>
        <w:pStyle w:val="Geenafstand"/>
        <w:rPr>
          <w:rFonts w:asciiTheme="majorHAnsi" w:hAnsiTheme="majorHAnsi"/>
          <w:b/>
          <w:bCs/>
        </w:rPr>
      </w:pPr>
      <w:r w:rsidRPr="00B26907">
        <w:rPr>
          <w:rFonts w:asciiTheme="majorHAnsi" w:hAnsiTheme="majorHAnsi"/>
          <w:b/>
          <w:bCs/>
        </w:rPr>
        <w:t>De Nationale Duurzame Huizen Route</w:t>
      </w:r>
    </w:p>
    <w:p w14:paraId="7FE89C81" w14:textId="0378687D" w:rsidR="003B0A2A" w:rsidRPr="00B26907" w:rsidRDefault="003B0A2A" w:rsidP="003B0A2A">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w:t>
      </w:r>
      <w:r w:rsidR="00236548">
        <w:rPr>
          <w:rStyle w:val="Zwaar"/>
          <w:rFonts w:asciiTheme="majorHAnsi" w:hAnsiTheme="majorHAnsi" w:cstheme="minorHAnsi"/>
          <w:b w:val="0"/>
          <w:bCs w:val="0"/>
          <w:shd w:val="clear" w:color="auto" w:fill="FFFFFF"/>
        </w:rPr>
        <w:t xml:space="preserve"> het</w:t>
      </w:r>
      <w:r w:rsidRPr="00B26907">
        <w:rPr>
          <w:rStyle w:val="Zwaar"/>
          <w:rFonts w:asciiTheme="majorHAnsi" w:hAnsiTheme="majorHAnsi" w:cstheme="minorHAnsi"/>
          <w:b w:val="0"/>
          <w:bCs w:val="0"/>
          <w:shd w:val="clear" w:color="auto" w:fill="FFFFFF"/>
        </w:rPr>
        <w:t xml:space="preserve"> </w:t>
      </w:r>
      <w:r w:rsidR="00236548" w:rsidRPr="00236548">
        <w:rPr>
          <w:rFonts w:asciiTheme="majorHAnsi" w:hAnsiTheme="majorHAnsi" w:cstheme="minorHAnsi"/>
          <w:shd w:val="clear" w:color="auto" w:fill="FFFFFF"/>
        </w:rPr>
        <w:t>Ministerie van Volkshuisvesting en Ruimtelijke Ordening</w:t>
      </w:r>
      <w:r w:rsidR="00236548">
        <w:rPr>
          <w:rFonts w:asciiTheme="majorHAnsi" w:hAnsiTheme="majorHAnsi" w:cstheme="minorHAnsi"/>
          <w:shd w:val="clear" w:color="auto" w:fill="FFFFFF"/>
        </w:rPr>
        <w:t>,</w:t>
      </w:r>
      <w:r w:rsidR="00E40D93">
        <w:rPr>
          <w:rFonts w:asciiTheme="majorHAnsi" w:hAnsiTheme="majorHAnsi" w:cstheme="minorHAnsi"/>
          <w:shd w:val="clear" w:color="auto" w:fill="FFFFFF"/>
        </w:rPr>
        <w:t xml:space="preserve"> de provincie Gelderland, en meer dan 10</w:t>
      </w:r>
      <w:r w:rsidRPr="00B26907">
        <w:rPr>
          <w:rStyle w:val="Zwaar"/>
          <w:rFonts w:asciiTheme="majorHAnsi" w:hAnsiTheme="majorHAnsi" w:cstheme="minorHAnsi"/>
          <w:b w:val="0"/>
          <w:bCs w:val="0"/>
          <w:shd w:val="clear" w:color="auto" w:fill="FFFFFF"/>
        </w:rPr>
        <w:t xml:space="preserve">0 gemeenten, waaronder </w:t>
      </w:r>
      <w:r w:rsidRPr="00B26907">
        <w:rPr>
          <w:rStyle w:val="Zwaar"/>
          <w:rFonts w:asciiTheme="majorHAnsi" w:hAnsiTheme="majorHAnsi" w:cstheme="minorHAnsi"/>
          <w:b w:val="0"/>
          <w:bCs w:val="0"/>
          <w:color w:val="E97132" w:themeColor="accent2"/>
          <w:shd w:val="clear" w:color="auto" w:fill="FFFFFF"/>
        </w:rPr>
        <w:t>[gemeente X]</w:t>
      </w:r>
      <w:r w:rsidR="00E40D93">
        <w:rPr>
          <w:rStyle w:val="Zwaar"/>
          <w:rFonts w:asciiTheme="majorHAnsi" w:hAnsiTheme="majorHAnsi" w:cstheme="minorHAnsi"/>
          <w:b w:val="0"/>
          <w:bCs w:val="0"/>
          <w:shd w:val="clear" w:color="auto" w:fill="FFFFFF"/>
        </w:rPr>
        <w:t>.</w:t>
      </w:r>
    </w:p>
    <w:p w14:paraId="65BD340F" w14:textId="74C49242" w:rsidR="008B0C45" w:rsidRPr="003B0A2A" w:rsidRDefault="008B0C45" w:rsidP="001339E8">
      <w:pPr>
        <w:rPr>
          <w:rFonts w:asciiTheme="majorHAnsi" w:hAnsiTheme="majorHAnsi" w:cstheme="minorHAnsi"/>
          <w:sz w:val="22"/>
          <w:szCs w:val="22"/>
          <w:shd w:val="clear" w:color="auto" w:fill="FFFFFF"/>
        </w:rPr>
      </w:pPr>
    </w:p>
    <w:sectPr w:rsidR="008B0C45" w:rsidRPr="003B0A2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A56F" w14:textId="77777777" w:rsidR="001B1426" w:rsidRDefault="001B1426" w:rsidP="008B0C45">
      <w:pPr>
        <w:spacing w:after="0" w:line="240" w:lineRule="auto"/>
      </w:pPr>
      <w:r>
        <w:separator/>
      </w:r>
    </w:p>
  </w:endnote>
  <w:endnote w:type="continuationSeparator" w:id="0">
    <w:p w14:paraId="164303F6" w14:textId="77777777" w:rsidR="001B1426" w:rsidRDefault="001B1426"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66D70" w14:textId="77777777" w:rsidR="001B1426" w:rsidRDefault="001B1426" w:rsidP="008B0C45">
      <w:pPr>
        <w:spacing w:after="0" w:line="240" w:lineRule="auto"/>
      </w:pPr>
      <w:r>
        <w:separator/>
      </w:r>
    </w:p>
  </w:footnote>
  <w:footnote w:type="continuationSeparator" w:id="0">
    <w:p w14:paraId="1E9E3C70" w14:textId="77777777" w:rsidR="001B1426" w:rsidRDefault="001B1426"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094EF0"/>
    <w:rsid w:val="001339E8"/>
    <w:rsid w:val="0015522D"/>
    <w:rsid w:val="001B1426"/>
    <w:rsid w:val="00236548"/>
    <w:rsid w:val="00262205"/>
    <w:rsid w:val="002F4DB4"/>
    <w:rsid w:val="00360E9F"/>
    <w:rsid w:val="003B0A2A"/>
    <w:rsid w:val="003C168D"/>
    <w:rsid w:val="00740CF7"/>
    <w:rsid w:val="007C3E1F"/>
    <w:rsid w:val="008254D1"/>
    <w:rsid w:val="008B0C45"/>
    <w:rsid w:val="0099732C"/>
    <w:rsid w:val="00B66A00"/>
    <w:rsid w:val="00BF7F50"/>
    <w:rsid w:val="00CA1A9B"/>
    <w:rsid w:val="00E40D93"/>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urzamehuizenroute.nl/woningen"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Norah van der Voort | Platform Duurzaam Nederland</cp:lastModifiedBy>
  <cp:revision>6</cp:revision>
  <dcterms:created xsi:type="dcterms:W3CDTF">2024-06-06T14:50:00Z</dcterms:created>
  <dcterms:modified xsi:type="dcterms:W3CDTF">2025-06-23T15:37:00Z</dcterms:modified>
</cp:coreProperties>
</file>